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8" w:rsidRDefault="00887676" w:rsidP="00887676">
      <w:pPr>
        <w:pStyle w:val="a3"/>
        <w:jc w:val="both"/>
        <w:rPr>
          <w:b/>
          <w:sz w:val="24"/>
          <w:szCs w:val="24"/>
        </w:rPr>
      </w:pPr>
      <w:r>
        <w:rPr>
          <w:b/>
        </w:rPr>
        <w:t xml:space="preserve">          </w:t>
      </w:r>
      <w:r w:rsidR="00115068" w:rsidRPr="007F6259">
        <w:rPr>
          <w:b/>
          <w:sz w:val="24"/>
          <w:szCs w:val="24"/>
        </w:rPr>
        <w:t>Администрация муниципального района Мишкинский район Республики Башкортостан объявляет конкурс на замещение вакантной должности муниципальной службы Республик</w:t>
      </w:r>
      <w:r w:rsidR="00115068">
        <w:rPr>
          <w:b/>
          <w:sz w:val="24"/>
          <w:szCs w:val="24"/>
        </w:rPr>
        <w:t>и</w:t>
      </w:r>
      <w:r w:rsidR="00115068" w:rsidRPr="007F6259">
        <w:rPr>
          <w:b/>
          <w:sz w:val="24"/>
          <w:szCs w:val="24"/>
        </w:rPr>
        <w:t xml:space="preserve"> Башкортостан  первого заместителя Главы Администрации муниципального района Мишкинский район Республики Башкортостан по сельскому хозяйству – начальника отдела сельского хозяйства.</w:t>
      </w:r>
    </w:p>
    <w:p w:rsidR="00115068" w:rsidRDefault="00115068" w:rsidP="00887676">
      <w:pPr>
        <w:pStyle w:val="a3"/>
        <w:jc w:val="both"/>
        <w:rPr>
          <w:b/>
          <w:sz w:val="24"/>
          <w:szCs w:val="24"/>
        </w:rPr>
      </w:pPr>
    </w:p>
    <w:p w:rsidR="00887676" w:rsidRPr="00115068" w:rsidRDefault="00887676" w:rsidP="00115068">
      <w:pPr>
        <w:pStyle w:val="a3"/>
        <w:ind w:firstLine="709"/>
        <w:jc w:val="both"/>
        <w:rPr>
          <w:sz w:val="24"/>
          <w:szCs w:val="24"/>
        </w:rPr>
      </w:pPr>
      <w:r>
        <w:rPr>
          <w:b/>
        </w:rPr>
        <w:t xml:space="preserve"> </w:t>
      </w:r>
      <w:proofErr w:type="gramStart"/>
      <w:r w:rsidRPr="00115068">
        <w:rPr>
          <w:sz w:val="24"/>
          <w:szCs w:val="24"/>
        </w:rPr>
        <w:t>В соответствии со статьей 17 Федерального з</w:t>
      </w:r>
      <w:r w:rsidR="00433D5E" w:rsidRPr="00115068">
        <w:rPr>
          <w:sz w:val="24"/>
          <w:szCs w:val="24"/>
        </w:rPr>
        <w:t xml:space="preserve">акона от 02.03.2007 года №25-ФЗ </w:t>
      </w:r>
      <w:r w:rsidRPr="00115068">
        <w:rPr>
          <w:sz w:val="24"/>
          <w:szCs w:val="24"/>
        </w:rPr>
        <w:t>«О муниципальной</w:t>
      </w:r>
      <w:r w:rsidR="00245B62" w:rsidRPr="00115068">
        <w:rPr>
          <w:sz w:val="24"/>
          <w:szCs w:val="24"/>
        </w:rPr>
        <w:t xml:space="preserve"> службе в Российской Федерации» Администрация </w:t>
      </w:r>
      <w:r w:rsidRPr="00115068">
        <w:rPr>
          <w:sz w:val="24"/>
          <w:szCs w:val="24"/>
        </w:rPr>
        <w:t xml:space="preserve">муниципального района </w:t>
      </w:r>
      <w:r w:rsidR="001D125D" w:rsidRPr="00115068">
        <w:rPr>
          <w:sz w:val="24"/>
          <w:szCs w:val="24"/>
        </w:rPr>
        <w:t>Мишкинский</w:t>
      </w:r>
      <w:r w:rsidRPr="00115068">
        <w:rPr>
          <w:sz w:val="24"/>
          <w:szCs w:val="24"/>
        </w:rPr>
        <w:t xml:space="preserve"> район Республики Башкортостан объявляет конкурс н</w:t>
      </w:r>
      <w:r w:rsidR="00C456B3" w:rsidRPr="00115068">
        <w:rPr>
          <w:sz w:val="24"/>
          <w:szCs w:val="24"/>
        </w:rPr>
        <w:t xml:space="preserve">а замещение вакантной должности </w:t>
      </w:r>
      <w:r w:rsidR="008A5422" w:rsidRPr="00115068">
        <w:rPr>
          <w:sz w:val="24"/>
          <w:szCs w:val="24"/>
        </w:rPr>
        <w:t>муниципальной службы Республик</w:t>
      </w:r>
      <w:r w:rsidR="00115068" w:rsidRPr="00115068">
        <w:rPr>
          <w:sz w:val="24"/>
          <w:szCs w:val="24"/>
        </w:rPr>
        <w:t>и</w:t>
      </w:r>
      <w:r w:rsidR="008A5422" w:rsidRPr="00115068">
        <w:rPr>
          <w:sz w:val="24"/>
          <w:szCs w:val="24"/>
        </w:rPr>
        <w:t xml:space="preserve"> Башкортостан </w:t>
      </w:r>
      <w:r w:rsidR="000E42FA" w:rsidRPr="00115068">
        <w:rPr>
          <w:sz w:val="24"/>
          <w:szCs w:val="24"/>
        </w:rPr>
        <w:t xml:space="preserve"> </w:t>
      </w:r>
      <w:r w:rsidR="008A5422" w:rsidRPr="00115068">
        <w:rPr>
          <w:sz w:val="24"/>
          <w:szCs w:val="24"/>
        </w:rPr>
        <w:t>первого заместителя Главы</w:t>
      </w:r>
      <w:r w:rsidR="000E42FA" w:rsidRPr="00115068">
        <w:rPr>
          <w:sz w:val="24"/>
          <w:szCs w:val="24"/>
        </w:rPr>
        <w:t xml:space="preserve"> А</w:t>
      </w:r>
      <w:r w:rsidR="0076201D" w:rsidRPr="00115068">
        <w:rPr>
          <w:sz w:val="24"/>
          <w:szCs w:val="24"/>
        </w:rPr>
        <w:t>дминистрации</w:t>
      </w:r>
      <w:r w:rsidR="00C456B3" w:rsidRPr="00115068">
        <w:rPr>
          <w:sz w:val="24"/>
          <w:szCs w:val="24"/>
        </w:rPr>
        <w:t xml:space="preserve"> м</w:t>
      </w:r>
      <w:r w:rsidRPr="00115068">
        <w:rPr>
          <w:sz w:val="24"/>
          <w:szCs w:val="24"/>
        </w:rPr>
        <w:t xml:space="preserve">униципального района </w:t>
      </w:r>
      <w:r w:rsidR="001D125D" w:rsidRPr="00115068">
        <w:rPr>
          <w:sz w:val="24"/>
          <w:szCs w:val="24"/>
        </w:rPr>
        <w:t xml:space="preserve">Мишкинский </w:t>
      </w:r>
      <w:r w:rsidRPr="00115068">
        <w:rPr>
          <w:sz w:val="24"/>
          <w:szCs w:val="24"/>
        </w:rPr>
        <w:t>район Республики Башкортостан</w:t>
      </w:r>
      <w:r w:rsidR="008A5422" w:rsidRPr="00115068">
        <w:rPr>
          <w:sz w:val="24"/>
          <w:szCs w:val="24"/>
        </w:rPr>
        <w:t xml:space="preserve"> по сельскому хозяйству – начальника отдела сельского хозяйства</w:t>
      </w:r>
      <w:r w:rsidRPr="00115068">
        <w:rPr>
          <w:sz w:val="24"/>
          <w:szCs w:val="24"/>
        </w:rPr>
        <w:t>.</w:t>
      </w:r>
      <w:proofErr w:type="gramEnd"/>
    </w:p>
    <w:p w:rsidR="00887676" w:rsidRPr="007F6259" w:rsidRDefault="00887676" w:rsidP="00887676">
      <w:pPr>
        <w:pStyle w:val="a3"/>
        <w:jc w:val="both"/>
        <w:rPr>
          <w:i/>
          <w:sz w:val="24"/>
          <w:szCs w:val="24"/>
        </w:rPr>
      </w:pPr>
      <w:r w:rsidRPr="007F6259">
        <w:rPr>
          <w:b/>
          <w:sz w:val="24"/>
          <w:szCs w:val="24"/>
        </w:rPr>
        <w:tab/>
      </w:r>
      <w:r w:rsidRPr="007F6259">
        <w:rPr>
          <w:i/>
          <w:sz w:val="24"/>
          <w:szCs w:val="24"/>
        </w:rPr>
        <w:t>Квалификационные требования, предъявляемые к претендент</w:t>
      </w:r>
      <w:r w:rsidR="005B3700" w:rsidRPr="007F6259">
        <w:rPr>
          <w:i/>
          <w:sz w:val="24"/>
          <w:szCs w:val="24"/>
        </w:rPr>
        <w:t>у</w:t>
      </w:r>
      <w:r w:rsidRPr="007F6259">
        <w:rPr>
          <w:i/>
          <w:sz w:val="24"/>
          <w:szCs w:val="24"/>
        </w:rPr>
        <w:t>:</w:t>
      </w:r>
    </w:p>
    <w:p w:rsidR="008A5422" w:rsidRPr="007F6259" w:rsidRDefault="00887676" w:rsidP="00887676">
      <w:pPr>
        <w:pStyle w:val="a3"/>
        <w:jc w:val="both"/>
        <w:rPr>
          <w:sz w:val="24"/>
          <w:szCs w:val="24"/>
        </w:rPr>
      </w:pPr>
      <w:r w:rsidRPr="007F6259">
        <w:rPr>
          <w:sz w:val="24"/>
          <w:szCs w:val="24"/>
        </w:rPr>
        <w:tab/>
      </w:r>
      <w:r w:rsidR="008A5422" w:rsidRPr="007F6259">
        <w:rPr>
          <w:sz w:val="24"/>
          <w:szCs w:val="24"/>
        </w:rPr>
        <w:t xml:space="preserve">- </w:t>
      </w:r>
      <w:r w:rsidRPr="007F6259">
        <w:rPr>
          <w:sz w:val="24"/>
          <w:szCs w:val="24"/>
        </w:rPr>
        <w:t>На</w:t>
      </w:r>
      <w:r w:rsidR="008126EE" w:rsidRPr="007F6259">
        <w:rPr>
          <w:sz w:val="24"/>
          <w:szCs w:val="24"/>
        </w:rPr>
        <w:t xml:space="preserve">личие высшего профессионального </w:t>
      </w:r>
      <w:r w:rsidRPr="007F6259">
        <w:rPr>
          <w:sz w:val="24"/>
          <w:szCs w:val="24"/>
        </w:rPr>
        <w:t>образования</w:t>
      </w:r>
      <w:r w:rsidR="0076201D" w:rsidRPr="007F6259">
        <w:rPr>
          <w:sz w:val="24"/>
          <w:szCs w:val="24"/>
        </w:rPr>
        <w:t xml:space="preserve"> </w:t>
      </w:r>
      <w:r w:rsidR="00ED1932" w:rsidRPr="007F6259">
        <w:rPr>
          <w:sz w:val="24"/>
          <w:szCs w:val="24"/>
        </w:rPr>
        <w:t>п</w:t>
      </w:r>
      <w:r w:rsidR="0076201D" w:rsidRPr="007F6259">
        <w:rPr>
          <w:sz w:val="24"/>
          <w:szCs w:val="24"/>
        </w:rPr>
        <w:t>о специальност</w:t>
      </w:r>
      <w:r w:rsidR="00ED1932" w:rsidRPr="007F6259">
        <w:rPr>
          <w:sz w:val="24"/>
          <w:szCs w:val="24"/>
        </w:rPr>
        <w:t>и</w:t>
      </w:r>
      <w:r w:rsidR="0076201D" w:rsidRPr="007F6259">
        <w:rPr>
          <w:sz w:val="24"/>
          <w:szCs w:val="24"/>
        </w:rPr>
        <w:t xml:space="preserve"> </w:t>
      </w:r>
      <w:r w:rsidR="008A5422" w:rsidRPr="007F6259">
        <w:rPr>
          <w:sz w:val="24"/>
          <w:szCs w:val="24"/>
        </w:rPr>
        <w:t xml:space="preserve">«Государственное и муниципальное управление», «Экономика» и др.; </w:t>
      </w:r>
    </w:p>
    <w:p w:rsidR="00887676" w:rsidRPr="007F6259" w:rsidRDefault="008A5422" w:rsidP="008A5422">
      <w:pPr>
        <w:pStyle w:val="a3"/>
        <w:ind w:firstLine="709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- Стаж государственной и (или) муниципальной службы не менее 6 лет или стаж работы по специальности не менее 7 лет</w:t>
      </w:r>
      <w:r w:rsidR="00887676" w:rsidRPr="007F6259">
        <w:rPr>
          <w:sz w:val="24"/>
          <w:szCs w:val="24"/>
        </w:rPr>
        <w:t>.</w:t>
      </w:r>
    </w:p>
    <w:p w:rsidR="00887676" w:rsidRPr="007F6259" w:rsidRDefault="00887676" w:rsidP="00887676">
      <w:pPr>
        <w:pStyle w:val="a3"/>
        <w:jc w:val="both"/>
        <w:rPr>
          <w:i/>
          <w:sz w:val="24"/>
          <w:szCs w:val="24"/>
        </w:rPr>
      </w:pPr>
      <w:r w:rsidRPr="007F6259">
        <w:rPr>
          <w:sz w:val="24"/>
          <w:szCs w:val="24"/>
        </w:rPr>
        <w:tab/>
      </w:r>
      <w:r w:rsidRPr="007F6259">
        <w:rPr>
          <w:i/>
          <w:sz w:val="24"/>
          <w:szCs w:val="24"/>
        </w:rPr>
        <w:t>Для участия в конкурсе претендент представляет следующие документы:</w:t>
      </w:r>
    </w:p>
    <w:p w:rsidR="00433D5E" w:rsidRPr="007F6259" w:rsidRDefault="00887676" w:rsidP="00433D5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F6259">
        <w:rPr>
          <w:sz w:val="24"/>
          <w:szCs w:val="24"/>
        </w:rPr>
        <w:t>личное заявление</w:t>
      </w:r>
      <w:r w:rsidR="007A4DD2" w:rsidRPr="007F6259">
        <w:rPr>
          <w:sz w:val="24"/>
          <w:szCs w:val="24"/>
        </w:rPr>
        <w:t xml:space="preserve"> на имя представителя нанимателя</w:t>
      </w:r>
      <w:r w:rsidRPr="007F6259">
        <w:rPr>
          <w:sz w:val="24"/>
          <w:szCs w:val="24"/>
        </w:rPr>
        <w:t>;</w:t>
      </w:r>
    </w:p>
    <w:p w:rsidR="00433D5E" w:rsidRPr="007F6259" w:rsidRDefault="00433D5E" w:rsidP="00433D5E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 w:rsidRPr="007F6259">
        <w:rPr>
          <w:sz w:val="24"/>
          <w:szCs w:val="24"/>
        </w:rPr>
        <w:t xml:space="preserve"> </w:t>
      </w:r>
      <w:r w:rsidR="00887676" w:rsidRPr="007F6259">
        <w:rPr>
          <w:sz w:val="24"/>
          <w:szCs w:val="24"/>
        </w:rPr>
        <w:t>собственноручно заполненную и подписанную анкету с приложением фотографии;</w:t>
      </w:r>
    </w:p>
    <w:p w:rsidR="00433D5E" w:rsidRPr="007F6259" w:rsidRDefault="007A4DD2" w:rsidP="00433D5E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прибытию на конкурс)</w:t>
      </w:r>
      <w:r w:rsidR="00887676" w:rsidRPr="007F6259">
        <w:rPr>
          <w:sz w:val="24"/>
          <w:szCs w:val="24"/>
        </w:rPr>
        <w:t>;</w:t>
      </w:r>
    </w:p>
    <w:p w:rsidR="00433D5E" w:rsidRPr="007F6259" w:rsidRDefault="00887676" w:rsidP="00433D5E">
      <w:pPr>
        <w:pStyle w:val="a3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документы, подтверждающие необходимое профессиональное образование</w:t>
      </w:r>
      <w:r w:rsidR="007A4DD2" w:rsidRPr="007F6259">
        <w:rPr>
          <w:sz w:val="24"/>
          <w:szCs w:val="24"/>
        </w:rPr>
        <w:t>, стаж работы и квалификацию</w:t>
      </w:r>
      <w:r w:rsidR="00A9605A" w:rsidRPr="007F6259">
        <w:rPr>
          <w:sz w:val="24"/>
          <w:szCs w:val="24"/>
        </w:rPr>
        <w:t>:</w:t>
      </w:r>
    </w:p>
    <w:p w:rsidR="00433D5E" w:rsidRPr="007F6259" w:rsidRDefault="00433D5E" w:rsidP="00623439">
      <w:pPr>
        <w:pStyle w:val="a3"/>
        <w:ind w:firstLine="709"/>
        <w:jc w:val="both"/>
        <w:rPr>
          <w:sz w:val="24"/>
          <w:szCs w:val="24"/>
        </w:rPr>
      </w:pPr>
      <w:r w:rsidRPr="007F6259">
        <w:rPr>
          <w:sz w:val="24"/>
          <w:szCs w:val="24"/>
        </w:rPr>
        <w:t xml:space="preserve">- </w:t>
      </w:r>
      <w:r w:rsidR="00887676" w:rsidRPr="007F6259">
        <w:rPr>
          <w:sz w:val="24"/>
          <w:szCs w:val="24"/>
        </w:rPr>
        <w:t>копию трудовой книжки или иные документы, подтверждающие трудовую (служебную) деятельность гражданина;</w:t>
      </w:r>
    </w:p>
    <w:p w:rsidR="00A9605A" w:rsidRPr="007F6259" w:rsidRDefault="00433D5E" w:rsidP="00623439">
      <w:pPr>
        <w:pStyle w:val="a3"/>
        <w:ind w:firstLine="709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- копии</w:t>
      </w:r>
      <w:r w:rsidR="00A9605A" w:rsidRPr="007F6259">
        <w:rPr>
          <w:sz w:val="24"/>
          <w:szCs w:val="24"/>
        </w:rPr>
        <w:t xml:space="preserve">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9605A" w:rsidRPr="007F6259" w:rsidRDefault="00A9605A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605A" w:rsidRPr="007F6259" w:rsidRDefault="00A9605A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9605A" w:rsidRPr="007F6259" w:rsidRDefault="00A9605A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7) документы воинского учета для военнообязанных и лиц, подлежащих призыву на военную службу;</w:t>
      </w:r>
    </w:p>
    <w:p w:rsidR="007A4DD2" w:rsidRPr="007F6259" w:rsidRDefault="00A9605A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sz w:val="24"/>
          <w:szCs w:val="24"/>
        </w:rPr>
        <w:t>8</w:t>
      </w:r>
      <w:r w:rsidR="00887676" w:rsidRPr="007F6259">
        <w:rPr>
          <w:sz w:val="24"/>
          <w:szCs w:val="24"/>
        </w:rPr>
        <w:t>) заключение медицинского учреждения об отсутствии у гражданина заболевания, препятствующего поступлению на муниципальную службу</w:t>
      </w:r>
      <w:r w:rsidR="00623439" w:rsidRPr="007F6259">
        <w:rPr>
          <w:sz w:val="24"/>
          <w:szCs w:val="24"/>
        </w:rPr>
        <w:t xml:space="preserve"> или ее прохождению</w:t>
      </w:r>
      <w:r w:rsidR="007A4DD2" w:rsidRPr="007F6259">
        <w:rPr>
          <w:sz w:val="24"/>
          <w:szCs w:val="24"/>
        </w:rPr>
        <w:t>;</w:t>
      </w:r>
    </w:p>
    <w:p w:rsidR="007F6259" w:rsidRPr="007F6259" w:rsidRDefault="007F6259" w:rsidP="00887676">
      <w:pPr>
        <w:pStyle w:val="a3"/>
        <w:ind w:firstLine="720"/>
        <w:jc w:val="both"/>
        <w:rPr>
          <w:color w:val="000000"/>
          <w:sz w:val="24"/>
          <w:szCs w:val="24"/>
        </w:rPr>
      </w:pPr>
      <w:r w:rsidRPr="007F6259">
        <w:rPr>
          <w:color w:val="000000"/>
          <w:sz w:val="24"/>
          <w:szCs w:val="24"/>
        </w:rPr>
        <w:t>9)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идентифицировать;</w:t>
      </w:r>
    </w:p>
    <w:p w:rsidR="007F6259" w:rsidRPr="007F6259" w:rsidRDefault="007F6259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color w:val="000000"/>
          <w:sz w:val="24"/>
          <w:szCs w:val="24"/>
        </w:rPr>
        <w:t>10) С</w:t>
      </w:r>
      <w:r w:rsidRPr="007F6259">
        <w:rPr>
          <w:sz w:val="24"/>
          <w:szCs w:val="24"/>
        </w:rPr>
        <w:t>правки о доходах, расходах, об имуществе и обязательствах имущественного характера гражданина, претендующего на замещение должности муниципальной службы Республики Башкортостан, а так же  его супруги (супруга) и несовершеннолетних детей;</w:t>
      </w:r>
    </w:p>
    <w:p w:rsidR="00887676" w:rsidRPr="007F6259" w:rsidRDefault="007F6259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b/>
          <w:sz w:val="24"/>
          <w:szCs w:val="24"/>
        </w:rPr>
        <w:t xml:space="preserve"> </w:t>
      </w:r>
      <w:r w:rsidRPr="007F6259">
        <w:rPr>
          <w:sz w:val="24"/>
          <w:szCs w:val="24"/>
        </w:rPr>
        <w:t>11</w:t>
      </w:r>
      <w:r w:rsidR="00BA333F" w:rsidRPr="007F6259">
        <w:rPr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7676" w:rsidRPr="007F6259" w:rsidRDefault="00887676" w:rsidP="00887676">
      <w:pPr>
        <w:pStyle w:val="a3"/>
        <w:ind w:firstLine="720"/>
        <w:jc w:val="both"/>
        <w:rPr>
          <w:sz w:val="24"/>
          <w:szCs w:val="24"/>
        </w:rPr>
      </w:pPr>
      <w:r w:rsidRPr="007F6259">
        <w:rPr>
          <w:sz w:val="24"/>
          <w:szCs w:val="24"/>
        </w:rPr>
        <w:t xml:space="preserve">Документы принимаются не позднее </w:t>
      </w:r>
      <w:r w:rsidR="007A4DD2" w:rsidRPr="007F6259">
        <w:rPr>
          <w:sz w:val="24"/>
          <w:szCs w:val="24"/>
        </w:rPr>
        <w:t>21 дня</w:t>
      </w:r>
      <w:r w:rsidRPr="007F6259">
        <w:rPr>
          <w:sz w:val="24"/>
          <w:szCs w:val="24"/>
        </w:rPr>
        <w:t xml:space="preserve"> со дня </w:t>
      </w:r>
      <w:r w:rsidR="007909FF" w:rsidRPr="007F6259">
        <w:rPr>
          <w:sz w:val="24"/>
          <w:szCs w:val="24"/>
        </w:rPr>
        <w:t xml:space="preserve">размещения настоящего </w:t>
      </w:r>
      <w:r w:rsidRPr="007F6259">
        <w:rPr>
          <w:sz w:val="24"/>
          <w:szCs w:val="24"/>
        </w:rPr>
        <w:t>объявления. Несвоевременное представление документов, представление их в неполном объеме или с нарушением правил оформления без уважительных причин являются основанием для отказа гражданину для участия в конкурсе.</w:t>
      </w:r>
    </w:p>
    <w:p w:rsidR="007A4DD2" w:rsidRPr="007F6259" w:rsidRDefault="00887676" w:rsidP="007A4DD2">
      <w:pPr>
        <w:pStyle w:val="a3"/>
        <w:jc w:val="both"/>
        <w:rPr>
          <w:sz w:val="24"/>
          <w:szCs w:val="24"/>
        </w:rPr>
      </w:pPr>
      <w:r w:rsidRPr="007F6259">
        <w:rPr>
          <w:b/>
          <w:sz w:val="24"/>
          <w:szCs w:val="24"/>
        </w:rPr>
        <w:lastRenderedPageBreak/>
        <w:tab/>
      </w:r>
      <w:proofErr w:type="gramStart"/>
      <w:r w:rsidRPr="007F6259">
        <w:rPr>
          <w:sz w:val="24"/>
          <w:szCs w:val="24"/>
        </w:rPr>
        <w:t>Прием документов будет осуществлят</w:t>
      </w:r>
      <w:r w:rsidR="0076201D" w:rsidRPr="007F6259">
        <w:rPr>
          <w:sz w:val="24"/>
          <w:szCs w:val="24"/>
        </w:rPr>
        <w:t>ь</w:t>
      </w:r>
      <w:r w:rsidRPr="007F6259">
        <w:rPr>
          <w:sz w:val="24"/>
          <w:szCs w:val="24"/>
        </w:rPr>
        <w:t xml:space="preserve">ся </w:t>
      </w:r>
      <w:r w:rsidR="00623439" w:rsidRPr="007F6259">
        <w:rPr>
          <w:sz w:val="24"/>
          <w:szCs w:val="24"/>
        </w:rPr>
        <w:t xml:space="preserve">с </w:t>
      </w:r>
      <w:r w:rsidR="008A5422" w:rsidRPr="007F6259">
        <w:rPr>
          <w:sz w:val="24"/>
          <w:szCs w:val="24"/>
        </w:rPr>
        <w:t>19</w:t>
      </w:r>
      <w:r w:rsidR="0076201D" w:rsidRPr="007F6259">
        <w:rPr>
          <w:sz w:val="24"/>
          <w:szCs w:val="24"/>
        </w:rPr>
        <w:t xml:space="preserve"> </w:t>
      </w:r>
      <w:r w:rsidR="008A5422" w:rsidRPr="007F6259">
        <w:rPr>
          <w:sz w:val="24"/>
          <w:szCs w:val="24"/>
        </w:rPr>
        <w:t>мая</w:t>
      </w:r>
      <w:r w:rsidR="0076201D" w:rsidRPr="007F6259">
        <w:rPr>
          <w:sz w:val="24"/>
          <w:szCs w:val="24"/>
        </w:rPr>
        <w:t xml:space="preserve"> </w:t>
      </w:r>
      <w:r w:rsidR="00623439" w:rsidRPr="007F6259">
        <w:rPr>
          <w:sz w:val="24"/>
          <w:szCs w:val="24"/>
        </w:rPr>
        <w:t>по</w:t>
      </w:r>
      <w:r w:rsidR="0076201D" w:rsidRPr="007F6259">
        <w:rPr>
          <w:sz w:val="24"/>
          <w:szCs w:val="24"/>
        </w:rPr>
        <w:t xml:space="preserve"> </w:t>
      </w:r>
      <w:r w:rsidR="00623439" w:rsidRPr="007F6259">
        <w:rPr>
          <w:sz w:val="24"/>
          <w:szCs w:val="24"/>
        </w:rPr>
        <w:t xml:space="preserve"> </w:t>
      </w:r>
      <w:r w:rsidR="008A5422" w:rsidRPr="007F6259">
        <w:rPr>
          <w:sz w:val="24"/>
          <w:szCs w:val="24"/>
        </w:rPr>
        <w:t xml:space="preserve">08 июня </w:t>
      </w:r>
      <w:r w:rsidRPr="007F6259">
        <w:rPr>
          <w:sz w:val="24"/>
          <w:szCs w:val="24"/>
        </w:rPr>
        <w:t>201</w:t>
      </w:r>
      <w:r w:rsidR="008A5422" w:rsidRPr="007F6259">
        <w:rPr>
          <w:sz w:val="24"/>
          <w:szCs w:val="24"/>
        </w:rPr>
        <w:t>7</w:t>
      </w:r>
      <w:r w:rsidRPr="007F6259">
        <w:rPr>
          <w:sz w:val="24"/>
          <w:szCs w:val="24"/>
        </w:rPr>
        <w:t xml:space="preserve"> года в рабочие дни с 9.00 до 18.00 по адресу: с. </w:t>
      </w:r>
      <w:r w:rsidR="001D125D" w:rsidRPr="007F6259">
        <w:rPr>
          <w:sz w:val="24"/>
          <w:szCs w:val="24"/>
        </w:rPr>
        <w:t>Мишкино</w:t>
      </w:r>
      <w:r w:rsidRPr="007F6259">
        <w:rPr>
          <w:sz w:val="24"/>
          <w:szCs w:val="24"/>
        </w:rPr>
        <w:t xml:space="preserve">, ул. </w:t>
      </w:r>
      <w:r w:rsidR="001D125D" w:rsidRPr="007F6259">
        <w:rPr>
          <w:sz w:val="24"/>
          <w:szCs w:val="24"/>
        </w:rPr>
        <w:t>Ленина</w:t>
      </w:r>
      <w:r w:rsidRPr="007F6259">
        <w:rPr>
          <w:sz w:val="24"/>
          <w:szCs w:val="24"/>
        </w:rPr>
        <w:t xml:space="preserve">, </w:t>
      </w:r>
      <w:r w:rsidR="001D125D" w:rsidRPr="007F6259">
        <w:rPr>
          <w:sz w:val="24"/>
          <w:szCs w:val="24"/>
        </w:rPr>
        <w:t>89</w:t>
      </w:r>
      <w:r w:rsidRPr="007F6259">
        <w:rPr>
          <w:sz w:val="24"/>
          <w:szCs w:val="24"/>
        </w:rPr>
        <w:t xml:space="preserve">, каб. № </w:t>
      </w:r>
      <w:r w:rsidR="001D125D" w:rsidRPr="007F6259">
        <w:rPr>
          <w:sz w:val="24"/>
          <w:szCs w:val="24"/>
        </w:rPr>
        <w:t>14</w:t>
      </w:r>
      <w:r w:rsidR="007A4DD2" w:rsidRPr="007F6259">
        <w:rPr>
          <w:sz w:val="24"/>
          <w:szCs w:val="24"/>
        </w:rPr>
        <w:t xml:space="preserve">, телефон для справок </w:t>
      </w:r>
      <w:r w:rsidR="001D125D" w:rsidRPr="007F6259">
        <w:rPr>
          <w:sz w:val="24"/>
          <w:szCs w:val="24"/>
        </w:rPr>
        <w:t>8 (34749) 2</w:t>
      </w:r>
      <w:r w:rsidR="007A4DD2" w:rsidRPr="007F6259">
        <w:rPr>
          <w:sz w:val="24"/>
          <w:szCs w:val="24"/>
        </w:rPr>
        <w:t>-</w:t>
      </w:r>
      <w:r w:rsidR="001D125D" w:rsidRPr="007F6259">
        <w:rPr>
          <w:sz w:val="24"/>
          <w:szCs w:val="24"/>
        </w:rPr>
        <w:t>19</w:t>
      </w:r>
      <w:r w:rsidR="007A4DD2" w:rsidRPr="007F6259">
        <w:rPr>
          <w:sz w:val="24"/>
          <w:szCs w:val="24"/>
        </w:rPr>
        <w:t>-</w:t>
      </w:r>
      <w:r w:rsidR="001D125D" w:rsidRPr="007F6259">
        <w:rPr>
          <w:sz w:val="24"/>
          <w:szCs w:val="24"/>
        </w:rPr>
        <w:t>01</w:t>
      </w:r>
      <w:r w:rsidR="007A4DD2" w:rsidRPr="007F6259">
        <w:rPr>
          <w:sz w:val="24"/>
          <w:szCs w:val="24"/>
        </w:rPr>
        <w:t>.</w:t>
      </w:r>
      <w:proofErr w:type="gramEnd"/>
    </w:p>
    <w:p w:rsidR="00887676" w:rsidRPr="007F6259" w:rsidRDefault="00887676" w:rsidP="00245B62">
      <w:pPr>
        <w:pStyle w:val="a3"/>
        <w:jc w:val="both"/>
        <w:rPr>
          <w:sz w:val="24"/>
          <w:szCs w:val="24"/>
        </w:rPr>
      </w:pPr>
      <w:r w:rsidRPr="007F6259">
        <w:rPr>
          <w:sz w:val="24"/>
          <w:szCs w:val="24"/>
        </w:rPr>
        <w:t xml:space="preserve">         </w:t>
      </w:r>
      <w:r w:rsidR="001D125D" w:rsidRPr="007F6259">
        <w:rPr>
          <w:sz w:val="24"/>
          <w:szCs w:val="24"/>
        </w:rPr>
        <w:t>Предполагаемая</w:t>
      </w:r>
      <w:r w:rsidR="007909FF" w:rsidRPr="007F6259">
        <w:rPr>
          <w:sz w:val="24"/>
          <w:szCs w:val="24"/>
        </w:rPr>
        <w:t xml:space="preserve"> </w:t>
      </w:r>
      <w:r w:rsidR="00E520DD" w:rsidRPr="007F6259">
        <w:rPr>
          <w:sz w:val="24"/>
          <w:szCs w:val="24"/>
        </w:rPr>
        <w:t>дата проведения конкурса</w:t>
      </w:r>
      <w:r w:rsidR="008B0D37" w:rsidRPr="007F6259">
        <w:rPr>
          <w:sz w:val="24"/>
          <w:szCs w:val="24"/>
        </w:rPr>
        <w:t xml:space="preserve"> </w:t>
      </w:r>
      <w:r w:rsidR="008A5422" w:rsidRPr="007F6259">
        <w:rPr>
          <w:sz w:val="24"/>
          <w:szCs w:val="24"/>
        </w:rPr>
        <w:t>23</w:t>
      </w:r>
      <w:r w:rsidR="0076201D" w:rsidRPr="007F6259">
        <w:rPr>
          <w:sz w:val="24"/>
          <w:szCs w:val="24"/>
        </w:rPr>
        <w:t xml:space="preserve"> </w:t>
      </w:r>
      <w:r w:rsidR="008A5422" w:rsidRPr="007F6259">
        <w:rPr>
          <w:sz w:val="24"/>
          <w:szCs w:val="24"/>
        </w:rPr>
        <w:t>июня</w:t>
      </w:r>
      <w:r w:rsidR="0076201D" w:rsidRPr="007F6259">
        <w:rPr>
          <w:sz w:val="24"/>
          <w:szCs w:val="24"/>
        </w:rPr>
        <w:t xml:space="preserve"> </w:t>
      </w:r>
      <w:r w:rsidR="00E520DD" w:rsidRPr="007F6259">
        <w:rPr>
          <w:sz w:val="24"/>
          <w:szCs w:val="24"/>
        </w:rPr>
        <w:t>201</w:t>
      </w:r>
      <w:r w:rsidR="008A5422" w:rsidRPr="007F6259">
        <w:rPr>
          <w:sz w:val="24"/>
          <w:szCs w:val="24"/>
        </w:rPr>
        <w:t>7</w:t>
      </w:r>
      <w:r w:rsidR="00245B62" w:rsidRPr="007F6259">
        <w:rPr>
          <w:sz w:val="24"/>
          <w:szCs w:val="24"/>
        </w:rPr>
        <w:t xml:space="preserve"> года, в здании </w:t>
      </w:r>
      <w:r w:rsidR="00E520DD" w:rsidRPr="007F6259">
        <w:rPr>
          <w:sz w:val="24"/>
          <w:szCs w:val="24"/>
        </w:rPr>
        <w:t xml:space="preserve">Администрации МР </w:t>
      </w:r>
      <w:r w:rsidR="001D125D" w:rsidRPr="007F6259">
        <w:rPr>
          <w:sz w:val="24"/>
          <w:szCs w:val="24"/>
        </w:rPr>
        <w:t>Мишкинский</w:t>
      </w:r>
      <w:r w:rsidR="00E520DD" w:rsidRPr="007F6259">
        <w:rPr>
          <w:sz w:val="24"/>
          <w:szCs w:val="24"/>
        </w:rPr>
        <w:t xml:space="preserve"> район РБ.</w:t>
      </w:r>
    </w:p>
    <w:p w:rsidR="00005C12" w:rsidRPr="007F6259" w:rsidRDefault="007909FF" w:rsidP="0076201D">
      <w:pPr>
        <w:pStyle w:val="a3"/>
        <w:ind w:left="-426" w:firstLine="426"/>
        <w:jc w:val="both"/>
        <w:rPr>
          <w:sz w:val="24"/>
          <w:szCs w:val="24"/>
        </w:rPr>
      </w:pPr>
      <w:r w:rsidRPr="007F6259">
        <w:rPr>
          <w:sz w:val="24"/>
          <w:szCs w:val="24"/>
        </w:rPr>
        <w:tab/>
      </w:r>
      <w:r w:rsidR="0076201D" w:rsidRPr="007F6259">
        <w:rPr>
          <w:sz w:val="24"/>
          <w:szCs w:val="24"/>
        </w:rPr>
        <w:t xml:space="preserve"> </w:t>
      </w:r>
    </w:p>
    <w:sectPr w:rsidR="00005C12" w:rsidRPr="007F6259" w:rsidSect="007F625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4F"/>
    <w:multiLevelType w:val="hybridMultilevel"/>
    <w:tmpl w:val="662C0D98"/>
    <w:lvl w:ilvl="0" w:tplc="89786A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305709"/>
    <w:multiLevelType w:val="hybridMultilevel"/>
    <w:tmpl w:val="58FC449C"/>
    <w:lvl w:ilvl="0" w:tplc="6DF834E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D4"/>
    <w:rsid w:val="00005C12"/>
    <w:rsid w:val="000175D2"/>
    <w:rsid w:val="000E42FA"/>
    <w:rsid w:val="00115068"/>
    <w:rsid w:val="001D125D"/>
    <w:rsid w:val="00230517"/>
    <w:rsid w:val="002411AE"/>
    <w:rsid w:val="00245B62"/>
    <w:rsid w:val="002667F0"/>
    <w:rsid w:val="00292F0C"/>
    <w:rsid w:val="002E2681"/>
    <w:rsid w:val="00394ED4"/>
    <w:rsid w:val="003A6AAB"/>
    <w:rsid w:val="00433D5E"/>
    <w:rsid w:val="004A0651"/>
    <w:rsid w:val="0056622D"/>
    <w:rsid w:val="005B3700"/>
    <w:rsid w:val="005C3399"/>
    <w:rsid w:val="005E2A1B"/>
    <w:rsid w:val="005E58BC"/>
    <w:rsid w:val="005E5F15"/>
    <w:rsid w:val="00604274"/>
    <w:rsid w:val="00623439"/>
    <w:rsid w:val="00640791"/>
    <w:rsid w:val="00643AEE"/>
    <w:rsid w:val="0076201D"/>
    <w:rsid w:val="00787A18"/>
    <w:rsid w:val="007909FF"/>
    <w:rsid w:val="007A4DD2"/>
    <w:rsid w:val="007B43D2"/>
    <w:rsid w:val="007D03C4"/>
    <w:rsid w:val="007F6259"/>
    <w:rsid w:val="008126EE"/>
    <w:rsid w:val="0082132A"/>
    <w:rsid w:val="008815A0"/>
    <w:rsid w:val="00887676"/>
    <w:rsid w:val="008A5422"/>
    <w:rsid w:val="008B0D37"/>
    <w:rsid w:val="009166A3"/>
    <w:rsid w:val="00942CAA"/>
    <w:rsid w:val="0098643A"/>
    <w:rsid w:val="00A655E1"/>
    <w:rsid w:val="00A9605A"/>
    <w:rsid w:val="00B032E7"/>
    <w:rsid w:val="00B13423"/>
    <w:rsid w:val="00B20FF3"/>
    <w:rsid w:val="00B412A0"/>
    <w:rsid w:val="00BA333F"/>
    <w:rsid w:val="00C456B3"/>
    <w:rsid w:val="00C47AF7"/>
    <w:rsid w:val="00D33453"/>
    <w:rsid w:val="00E520DD"/>
    <w:rsid w:val="00ED1932"/>
    <w:rsid w:val="00F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6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7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2</cp:lastModifiedBy>
  <cp:revision>3</cp:revision>
  <cp:lastPrinted>2015-11-10T07:32:00Z</cp:lastPrinted>
  <dcterms:created xsi:type="dcterms:W3CDTF">2017-05-19T09:23:00Z</dcterms:created>
  <dcterms:modified xsi:type="dcterms:W3CDTF">2017-05-19T09:28:00Z</dcterms:modified>
</cp:coreProperties>
</file>