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3F" w:rsidRDefault="0016233F" w:rsidP="0016233F">
      <w:pPr>
        <w:shd w:val="clear" w:color="auto" w:fill="FFFFFF"/>
        <w:spacing w:after="150" w:line="330" w:lineRule="atLeast"/>
        <w:ind w:left="-567"/>
        <w:outlineLvl w:val="0"/>
        <w:rPr>
          <w:rFonts w:ascii="Georgia" w:eastAsia="Times New Roman" w:hAnsi="Georgia" w:cs="Arial"/>
          <w:color w:val="405A9F"/>
          <w:kern w:val="36"/>
          <w:sz w:val="30"/>
          <w:szCs w:val="30"/>
          <w:lang w:val="ru-RU" w:eastAsia="ru-RU" w:bidi="ar-SA"/>
        </w:rPr>
      </w:pPr>
      <w:r w:rsidRPr="0016233F">
        <w:rPr>
          <w:rFonts w:ascii="Georgia" w:eastAsia="Times New Roman" w:hAnsi="Georgia" w:cs="Arial"/>
          <w:color w:val="405A9F"/>
          <w:kern w:val="36"/>
          <w:sz w:val="30"/>
          <w:szCs w:val="30"/>
          <w:lang w:val="ru-RU" w:eastAsia="ru-RU" w:bidi="ar-SA"/>
        </w:rPr>
        <w:t>Сведения о численности лиц, замещающих должности муниципальной службы и фактических затратах из местного бюджет</w:t>
      </w:r>
      <w:r>
        <w:rPr>
          <w:rFonts w:ascii="Georgia" w:eastAsia="Times New Roman" w:hAnsi="Georgia" w:cs="Arial"/>
          <w:color w:val="405A9F"/>
          <w:kern w:val="36"/>
          <w:sz w:val="30"/>
          <w:szCs w:val="30"/>
          <w:lang w:val="ru-RU" w:eastAsia="ru-RU" w:bidi="ar-SA"/>
        </w:rPr>
        <w:t>а на их денежное содержание за 2 квартал 2015 года (</w:t>
      </w:r>
      <w:proofErr w:type="gramStart"/>
      <w:r w:rsidRPr="0016233F">
        <w:rPr>
          <w:rFonts w:ascii="Georgia" w:eastAsia="Times New Roman" w:hAnsi="Georgia" w:cs="Arial"/>
          <w:color w:val="405A9F"/>
          <w:kern w:val="36"/>
          <w:sz w:val="30"/>
          <w:szCs w:val="30"/>
          <w:lang w:val="ru-RU" w:eastAsia="ru-RU" w:bidi="ar-SA"/>
        </w:rPr>
        <w:t>по</w:t>
      </w:r>
      <w:proofErr w:type="gramEnd"/>
      <w:r w:rsidRPr="0016233F">
        <w:rPr>
          <w:rFonts w:ascii="Georgia" w:eastAsia="Times New Roman" w:hAnsi="Georgia" w:cs="Arial"/>
          <w:color w:val="405A9F"/>
          <w:kern w:val="36"/>
          <w:sz w:val="30"/>
          <w:szCs w:val="30"/>
          <w:lang w:val="ru-RU" w:eastAsia="ru-RU" w:bidi="ar-SA"/>
        </w:rPr>
        <w:t xml:space="preserve"> нарастающей)</w:t>
      </w:r>
    </w:p>
    <w:tbl>
      <w:tblPr>
        <w:tblpPr w:leftFromText="45" w:rightFromText="45" w:vertAnchor="text" w:horzAnchor="margin" w:tblpXSpec="center" w:tblpY="459"/>
        <w:tblW w:w="10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983"/>
        <w:gridCol w:w="2933"/>
      </w:tblGrid>
      <w:tr w:rsidR="0016233F" w:rsidRPr="0016233F" w:rsidTr="0016233F">
        <w:trPr>
          <w:trHeight w:val="1083"/>
          <w:tblHeader/>
        </w:trPr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  <w:t>Структурные подразделения администрации муниципального района Мишкинский район Республики Башкортостан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  <w:t>Численность (чел.)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  <w:t>Денежное содержание (тыс</w:t>
            </w:r>
            <w:proofErr w:type="gramStart"/>
            <w:r w:rsidRPr="0016233F"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  <w:t>.р</w:t>
            </w:r>
            <w:proofErr w:type="gramEnd"/>
            <w:r w:rsidRPr="0016233F">
              <w:rPr>
                <w:rFonts w:ascii="Georgia" w:eastAsia="Times New Roman" w:hAnsi="Georgia"/>
                <w:b/>
                <w:bCs/>
                <w:color w:val="444444"/>
                <w:lang w:val="ru-RU" w:eastAsia="ru-RU" w:bidi="ar-SA"/>
              </w:rPr>
              <w:t>уб.)</w:t>
            </w:r>
          </w:p>
        </w:tc>
      </w:tr>
      <w:tr w:rsidR="0016233F" w:rsidRPr="0016233F" w:rsidTr="0016233F">
        <w:trPr>
          <w:trHeight w:val="801"/>
        </w:trPr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color w:val="444444"/>
                <w:lang w:val="ru-RU" w:eastAsia="ru-RU" w:bidi="ar-SA"/>
              </w:rPr>
              <w:t>Администрация муниципального района Мишкинский район Республики Башкортостан</w:t>
            </w:r>
          </w:p>
          <w:p w:rsidR="0016233F" w:rsidRP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color w:val="444444"/>
                <w:lang w:val="ru-RU" w:eastAsia="ru-RU" w:bidi="ar-SA"/>
              </w:rPr>
              <w:t>3</w:t>
            </w:r>
            <w:r>
              <w:rPr>
                <w:rFonts w:ascii="Georgia" w:eastAsia="Times New Roman" w:hAnsi="Georgia"/>
                <w:color w:val="444444"/>
                <w:lang w:val="ru-RU" w:eastAsia="ru-RU" w:bidi="ar-SA"/>
              </w:rPr>
              <w:t>5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>
              <w:rPr>
                <w:rFonts w:ascii="Georgia" w:eastAsia="Times New Roman" w:hAnsi="Georgia"/>
                <w:color w:val="444444"/>
                <w:lang w:val="ru-RU" w:eastAsia="ru-RU" w:bidi="ar-SA"/>
              </w:rPr>
              <w:t>7383,6</w:t>
            </w:r>
          </w:p>
        </w:tc>
      </w:tr>
      <w:tr w:rsidR="0016233F" w:rsidRPr="0016233F" w:rsidTr="0016233F">
        <w:trPr>
          <w:trHeight w:val="816"/>
        </w:trPr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color w:val="444444"/>
                <w:lang w:val="ru-RU" w:eastAsia="ru-RU" w:bidi="ar-SA"/>
              </w:rPr>
              <w:t>Аппарат Совета муниципального района Мишкинский район Республики Башкортостан</w:t>
            </w:r>
          </w:p>
          <w:p w:rsidR="0016233F" w:rsidRP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>
              <w:rPr>
                <w:rFonts w:ascii="Georgia" w:eastAsia="Times New Roman" w:hAnsi="Georgia"/>
                <w:color w:val="444444"/>
                <w:lang w:val="ru-RU" w:eastAsia="ru-RU" w:bidi="ar-SA"/>
              </w:rPr>
              <w:t>3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>
              <w:rPr>
                <w:rFonts w:ascii="Georgia" w:eastAsia="Times New Roman" w:hAnsi="Georgia"/>
                <w:color w:val="444444"/>
                <w:lang w:val="ru-RU" w:eastAsia="ru-RU" w:bidi="ar-SA"/>
              </w:rPr>
              <w:t>493,9</w:t>
            </w:r>
          </w:p>
        </w:tc>
      </w:tr>
      <w:tr w:rsidR="0016233F" w:rsidRPr="0016233F" w:rsidTr="0016233F">
        <w:trPr>
          <w:trHeight w:val="801"/>
        </w:trPr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color w:val="444444"/>
                <w:lang w:val="ru-RU" w:eastAsia="ru-RU" w:bidi="ar-SA"/>
              </w:rPr>
              <w:t>Финансовое управление администрации муниципального района Мишкинский район Республики Башкортостан</w:t>
            </w:r>
          </w:p>
          <w:p w:rsidR="0016233F" w:rsidRP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color w:val="444444"/>
                <w:lang w:val="ru-RU" w:eastAsia="ru-RU" w:bidi="ar-SA"/>
              </w:rPr>
              <w:t>12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>
              <w:rPr>
                <w:rFonts w:ascii="Georgia" w:eastAsia="Times New Roman" w:hAnsi="Georgia"/>
                <w:color w:val="444444"/>
                <w:lang w:val="ru-RU" w:eastAsia="ru-RU" w:bidi="ar-SA"/>
              </w:rPr>
              <w:t>2252,7</w:t>
            </w:r>
          </w:p>
        </w:tc>
      </w:tr>
      <w:tr w:rsidR="0016233F" w:rsidRPr="0016233F" w:rsidTr="0016233F">
        <w:trPr>
          <w:trHeight w:val="282"/>
        </w:trPr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</w:p>
          <w:p w:rsidR="0016233F" w:rsidRPr="0016233F" w:rsidRDefault="0016233F" w:rsidP="0016233F">
            <w:pPr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color w:val="444444"/>
                <w:lang w:val="ru-RU" w:eastAsia="ru-RU" w:bidi="ar-SA"/>
              </w:rPr>
              <w:t>ИТОГО: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 w:rsidRPr="0016233F">
              <w:rPr>
                <w:rFonts w:ascii="Georgia" w:eastAsia="Times New Roman" w:hAnsi="Georgia"/>
                <w:color w:val="444444"/>
                <w:lang w:val="ru-RU" w:eastAsia="ru-RU" w:bidi="ar-SA"/>
              </w:rPr>
              <w:t>50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3F" w:rsidRPr="0016233F" w:rsidRDefault="0016233F" w:rsidP="0016233F">
            <w:pPr>
              <w:jc w:val="center"/>
              <w:rPr>
                <w:rFonts w:ascii="Georgia" w:eastAsia="Times New Roman" w:hAnsi="Georgia"/>
                <w:color w:val="444444"/>
                <w:lang w:val="ru-RU" w:eastAsia="ru-RU" w:bidi="ar-SA"/>
              </w:rPr>
            </w:pPr>
            <w:r>
              <w:rPr>
                <w:rFonts w:ascii="Georgia" w:eastAsia="Times New Roman" w:hAnsi="Georgia"/>
                <w:color w:val="444444"/>
                <w:lang w:val="ru-RU" w:eastAsia="ru-RU" w:bidi="ar-SA"/>
              </w:rPr>
              <w:t>10130,2</w:t>
            </w:r>
          </w:p>
        </w:tc>
      </w:tr>
    </w:tbl>
    <w:p w:rsidR="0016233F" w:rsidRPr="0016233F" w:rsidRDefault="0016233F" w:rsidP="0016233F">
      <w:pPr>
        <w:shd w:val="clear" w:color="auto" w:fill="FFFFFF"/>
        <w:spacing w:after="150" w:line="330" w:lineRule="atLeast"/>
        <w:outlineLvl w:val="0"/>
        <w:rPr>
          <w:rFonts w:ascii="Georgia" w:eastAsia="Times New Roman" w:hAnsi="Georgia" w:cs="Arial"/>
          <w:color w:val="405A9F"/>
          <w:kern w:val="36"/>
          <w:sz w:val="30"/>
          <w:szCs w:val="30"/>
          <w:lang w:val="ru-RU" w:eastAsia="ru-RU" w:bidi="ar-SA"/>
        </w:rPr>
      </w:pPr>
    </w:p>
    <w:p w:rsidR="0016233F" w:rsidRPr="0016233F" w:rsidRDefault="0016233F" w:rsidP="0016233F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444444"/>
          <w:lang w:val="ru-RU" w:eastAsia="ru-RU" w:bidi="ar-SA"/>
        </w:rPr>
      </w:pPr>
      <w:r w:rsidRPr="0016233F">
        <w:rPr>
          <w:rFonts w:ascii="Georgia" w:eastAsia="Times New Roman" w:hAnsi="Georgia" w:cs="Arial"/>
          <w:color w:val="444444"/>
          <w:lang w:val="ru-RU" w:eastAsia="ru-RU" w:bidi="ar-SA"/>
        </w:rPr>
        <w:t> </w:t>
      </w:r>
    </w:p>
    <w:p w:rsidR="00AC1759" w:rsidRDefault="00AC1759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>
      <w:pPr>
        <w:rPr>
          <w:lang w:val="ru-RU"/>
        </w:rPr>
      </w:pPr>
    </w:p>
    <w:p w:rsidR="0016233F" w:rsidRDefault="0016233F" w:rsidP="0016233F">
      <w:pPr>
        <w:shd w:val="clear" w:color="auto" w:fill="FFFFFF"/>
        <w:spacing w:after="150" w:line="330" w:lineRule="atLeast"/>
        <w:outlineLvl w:val="0"/>
        <w:rPr>
          <w:lang w:val="ru-RU"/>
        </w:rPr>
      </w:pPr>
    </w:p>
    <w:sectPr w:rsidR="0016233F" w:rsidSect="0016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233F"/>
    <w:rsid w:val="0016233F"/>
    <w:rsid w:val="00733209"/>
    <w:rsid w:val="009E1323"/>
    <w:rsid w:val="00AC1759"/>
    <w:rsid w:val="00E6660C"/>
    <w:rsid w:val="00F0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6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6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6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6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6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6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6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6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6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660C"/>
    <w:rPr>
      <w:b/>
      <w:bCs/>
    </w:rPr>
  </w:style>
  <w:style w:type="character" w:styleId="a8">
    <w:name w:val="Emphasis"/>
    <w:basedOn w:val="a0"/>
    <w:uiPriority w:val="20"/>
    <w:qFormat/>
    <w:rsid w:val="00E66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660C"/>
    <w:rPr>
      <w:szCs w:val="32"/>
    </w:rPr>
  </w:style>
  <w:style w:type="paragraph" w:styleId="aa">
    <w:name w:val="List Paragraph"/>
    <w:basedOn w:val="a"/>
    <w:uiPriority w:val="34"/>
    <w:qFormat/>
    <w:rsid w:val="00E66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60C"/>
    <w:rPr>
      <w:i/>
    </w:rPr>
  </w:style>
  <w:style w:type="character" w:customStyle="1" w:styleId="22">
    <w:name w:val="Цитата 2 Знак"/>
    <w:basedOn w:val="a0"/>
    <w:link w:val="21"/>
    <w:uiPriority w:val="29"/>
    <w:rsid w:val="00E66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6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660C"/>
    <w:rPr>
      <w:b/>
      <w:i/>
      <w:sz w:val="24"/>
    </w:rPr>
  </w:style>
  <w:style w:type="character" w:styleId="ad">
    <w:name w:val="Subtle Emphasis"/>
    <w:uiPriority w:val="19"/>
    <w:qFormat/>
    <w:rsid w:val="00E66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6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6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6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6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660C"/>
    <w:pPr>
      <w:outlineLvl w:val="9"/>
    </w:pPr>
  </w:style>
  <w:style w:type="character" w:styleId="af3">
    <w:name w:val="Hyperlink"/>
    <w:basedOn w:val="a0"/>
    <w:uiPriority w:val="99"/>
    <w:semiHidden/>
    <w:unhideWhenUsed/>
    <w:rsid w:val="0016233F"/>
    <w:rPr>
      <w:strike w:val="0"/>
      <w:dstrike w:val="0"/>
      <w:color w:val="046E5C"/>
      <w:u w:val="none"/>
      <w:effect w:val="none"/>
      <w:shd w:val="clear" w:color="auto" w:fill="auto"/>
    </w:rPr>
  </w:style>
  <w:style w:type="paragraph" w:styleId="af4">
    <w:name w:val="Normal (Web)"/>
    <w:basedOn w:val="a"/>
    <w:uiPriority w:val="99"/>
    <w:unhideWhenUsed/>
    <w:rsid w:val="001623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k-article-meta">
    <w:name w:val="uk-article-meta"/>
    <w:basedOn w:val="a"/>
    <w:rsid w:val="0016233F"/>
    <w:pPr>
      <w:spacing w:before="100" w:beforeAutospacing="1" w:after="100" w:afterAutospacing="1" w:line="195" w:lineRule="atLeast"/>
    </w:pPr>
    <w:rPr>
      <w:rFonts w:ascii="Times New Roman" w:eastAsia="Times New Roman" w:hAnsi="Times New Roman"/>
      <w:color w:val="999999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2015-07-13T06:13:00Z</dcterms:created>
  <dcterms:modified xsi:type="dcterms:W3CDTF">2015-07-13T06:27:00Z</dcterms:modified>
</cp:coreProperties>
</file>