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F8" w:rsidRDefault="00DC3FF8" w:rsidP="00DC3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ТЕРРИТОРИАЛЬНАЯ ИЗБИРАТЕЛЬНАЯ КОМИССИЯ МУНИЦИПАЛЬНОГО                                                РАЙОНА МИШКИНСКИЙ РАЙОН РЕСПУБЛИКИ БАШКОРТОСТАН</w:t>
      </w:r>
    </w:p>
    <w:p w:rsidR="00ED6652" w:rsidRDefault="00ED6652" w:rsidP="00DC3F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652" w:rsidRDefault="00ED6652" w:rsidP="00DC3F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FF8" w:rsidRDefault="00DC3FF8" w:rsidP="00DC3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C3FF8" w:rsidRDefault="00DC3FF8" w:rsidP="00DC3F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июня 2015 года                                                                      №97/2</w:t>
      </w:r>
    </w:p>
    <w:p w:rsidR="00ED6652" w:rsidRDefault="00ED6652" w:rsidP="00DC3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FF8" w:rsidRDefault="00DC3FF8" w:rsidP="00DC3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возложении полномочий окружной избирательной комиссии на территориальную избирательную комиссию</w:t>
      </w:r>
    </w:p>
    <w:p w:rsidR="00ED6652" w:rsidRDefault="00ED6652" w:rsidP="00DC3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652" w:rsidRDefault="00ED6652" w:rsidP="00DC3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FF8" w:rsidRDefault="00DC3FF8" w:rsidP="00DC3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FF8" w:rsidRDefault="00DC3FF8" w:rsidP="00DC3FF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25, 26  Федерального закона «Об основных гарантиях избирательных прав и права на участие в референдуме граждан Российской Федерации», статьей 24, 25 Кодекса Республики Башкортостан о выборах территориальная избирательная комиссия муниципального района Мишкинский район Республики Башкортостан  РЕШИЛА:</w:t>
      </w:r>
    </w:p>
    <w:p w:rsidR="00DC3FF8" w:rsidRDefault="00DC3FF8" w:rsidP="00DC3F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исполнение полномочий окружной избирательной комиссии на территориальную избирательную комиссию муниципального района Мишкинский район Республики Башкортостан </w:t>
      </w:r>
      <w:r w:rsidR="00D37842">
        <w:rPr>
          <w:rFonts w:ascii="Times New Roman" w:hAnsi="Times New Roman" w:cs="Times New Roman"/>
          <w:sz w:val="28"/>
          <w:szCs w:val="28"/>
        </w:rPr>
        <w:t xml:space="preserve"> по дополнительным выборам депутата Совета муниципального района Мишкинский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третьего созыва по одномандатному избирательному округу №6.</w:t>
      </w:r>
    </w:p>
    <w:p w:rsidR="00DC3FF8" w:rsidRDefault="00DC3FF8" w:rsidP="00DC3F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Разметить настоящее решение на информационном стенде и на сайте территориальной избирательной комиссии муниципального района Мишкинский район Республики Башкортостан.</w:t>
      </w:r>
    </w:p>
    <w:p w:rsidR="00DC3FF8" w:rsidRDefault="00DC3FF8" w:rsidP="00DC3FF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C3FF8" w:rsidRDefault="00DC3FF8" w:rsidP="00DC3FF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C3FF8" w:rsidRDefault="00DC3FF8" w:rsidP="00DC3FF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C3FF8" w:rsidRDefault="00DC3FF8" w:rsidP="00DC3FF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C3FF8" w:rsidRDefault="00DC3FF8" w:rsidP="00ED6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ТИК                    </w:t>
      </w:r>
      <w:r w:rsidR="00ED665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Апалиева</w:t>
      </w:r>
      <w:proofErr w:type="spellEnd"/>
    </w:p>
    <w:p w:rsidR="00DC3FF8" w:rsidRDefault="00DC3FF8" w:rsidP="00DC3F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FF8" w:rsidRDefault="00DC3FF8" w:rsidP="00DC3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      </w:t>
      </w:r>
      <w:r w:rsidR="00ED665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Камиланова</w:t>
      </w:r>
      <w:proofErr w:type="spellEnd"/>
    </w:p>
    <w:p w:rsidR="00DC3FF8" w:rsidRDefault="00DC3FF8" w:rsidP="00DC3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C3FF8" w:rsidRDefault="00DC3FF8" w:rsidP="00DC3F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FF8" w:rsidRDefault="00DC3FF8" w:rsidP="00DC3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C3FF8" w:rsidRDefault="00DC3FF8" w:rsidP="00DC3FF8">
      <w:pPr>
        <w:rPr>
          <w:rFonts w:ascii="Times New Roman" w:hAnsi="Times New Roman" w:cs="Times New Roman"/>
          <w:sz w:val="28"/>
          <w:szCs w:val="28"/>
        </w:rPr>
      </w:pPr>
    </w:p>
    <w:p w:rsidR="00DC3FF8" w:rsidRDefault="00DC3FF8" w:rsidP="00DC3FF8">
      <w:pPr>
        <w:rPr>
          <w:sz w:val="28"/>
          <w:szCs w:val="28"/>
        </w:rPr>
      </w:pPr>
    </w:p>
    <w:p w:rsidR="00DC3FF8" w:rsidRDefault="00DC3FF8" w:rsidP="00DC3FF8">
      <w:pPr>
        <w:rPr>
          <w:sz w:val="28"/>
          <w:szCs w:val="28"/>
        </w:rPr>
      </w:pPr>
    </w:p>
    <w:p w:rsidR="00DC3FF8" w:rsidRDefault="00DC3FF8" w:rsidP="00DC3FF8">
      <w:pPr>
        <w:rPr>
          <w:sz w:val="28"/>
          <w:szCs w:val="28"/>
        </w:rPr>
      </w:pPr>
    </w:p>
    <w:p w:rsidR="00DC3FF8" w:rsidRDefault="00DC3FF8" w:rsidP="00DC3FF8"/>
    <w:p w:rsidR="009F4AE6" w:rsidRDefault="009F4AE6"/>
    <w:sectPr w:rsidR="009F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E7C08"/>
    <w:multiLevelType w:val="hybridMultilevel"/>
    <w:tmpl w:val="2062BA52"/>
    <w:lvl w:ilvl="0" w:tplc="C3F084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F8"/>
    <w:rsid w:val="004F11C5"/>
    <w:rsid w:val="009F4AE6"/>
    <w:rsid w:val="00D37842"/>
    <w:rsid w:val="00DC3FF8"/>
    <w:rsid w:val="00ED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KamilanovaII</dc:creator>
  <cp:lastModifiedBy>KamilanovaII</cp:lastModifiedBy>
  <cp:revision>6</cp:revision>
  <cp:lastPrinted>2015-06-22T08:29:00Z</cp:lastPrinted>
  <dcterms:created xsi:type="dcterms:W3CDTF">2015-06-20T10:21:00Z</dcterms:created>
  <dcterms:modified xsi:type="dcterms:W3CDTF">2015-06-24T08:25:00Z</dcterms:modified>
</cp:coreProperties>
</file>