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</w:p>
    <w:p w:rsidR="003D0D7C" w:rsidRPr="003D0D7C" w:rsidRDefault="003D0D7C">
      <w:pPr>
        <w:pStyle w:val="ConsPlusTitle"/>
        <w:jc w:val="center"/>
        <w:outlineLvl w:val="0"/>
        <w:rPr>
          <w:sz w:val="20"/>
          <w:szCs w:val="20"/>
        </w:rPr>
      </w:pPr>
      <w:r w:rsidRPr="003D0D7C">
        <w:rPr>
          <w:sz w:val="20"/>
          <w:szCs w:val="20"/>
        </w:rPr>
        <w:t>ПРАВИТЕЛЬСТВО РОССИЙСКОЙ ФЕДЕРАЦИИ</w:t>
      </w:r>
    </w:p>
    <w:p w:rsidR="003D0D7C" w:rsidRPr="003D0D7C" w:rsidRDefault="003D0D7C">
      <w:pPr>
        <w:pStyle w:val="ConsPlusTitle"/>
        <w:jc w:val="center"/>
        <w:rPr>
          <w:sz w:val="20"/>
          <w:szCs w:val="20"/>
        </w:rPr>
      </w:pPr>
    </w:p>
    <w:p w:rsidR="003D0D7C" w:rsidRPr="003D0D7C" w:rsidRDefault="003D0D7C">
      <w:pPr>
        <w:pStyle w:val="ConsPlusTitle"/>
        <w:jc w:val="center"/>
        <w:rPr>
          <w:sz w:val="20"/>
          <w:szCs w:val="20"/>
        </w:rPr>
      </w:pPr>
      <w:r w:rsidRPr="003D0D7C">
        <w:rPr>
          <w:sz w:val="20"/>
          <w:szCs w:val="20"/>
        </w:rPr>
        <w:t>РАСПОРЯЖЕНИЕ</w:t>
      </w:r>
    </w:p>
    <w:p w:rsidR="003D0D7C" w:rsidRPr="003D0D7C" w:rsidRDefault="003D0D7C">
      <w:pPr>
        <w:pStyle w:val="ConsPlusTitle"/>
        <w:jc w:val="center"/>
        <w:rPr>
          <w:sz w:val="20"/>
          <w:szCs w:val="20"/>
        </w:rPr>
      </w:pPr>
      <w:r w:rsidRPr="003D0D7C">
        <w:rPr>
          <w:sz w:val="20"/>
          <w:szCs w:val="20"/>
        </w:rPr>
        <w:t xml:space="preserve">от 18 декабря </w:t>
      </w:r>
      <w:smartTag w:uri="urn:schemas-microsoft-com:office:smarttags" w:element="metricconverter">
        <w:smartTagPr>
          <w:attr w:name="ProductID" w:val="2006 г"/>
        </w:smartTagPr>
        <w:r w:rsidRPr="003D0D7C">
          <w:rPr>
            <w:sz w:val="20"/>
            <w:szCs w:val="20"/>
          </w:rPr>
          <w:t>2006 г</w:t>
        </w:r>
      </w:smartTag>
      <w:r w:rsidRPr="003D0D7C">
        <w:rPr>
          <w:sz w:val="20"/>
          <w:szCs w:val="20"/>
        </w:rPr>
        <w:t>. N 1760-р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(в ред. распоряжений Правительства РФ от 12.03.2008 N 301-р,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от 28.02.2009 N 251-р,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1. Утвердить прилагаемую Стратегию государственной молодежной политики в Российской Федерации (далее - Стратегия).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2. Установить, что Минспорттуризм России разрабатывает с участием молодежных общественных объединений комплекс мероприятий по реализации Стратегии и обеспечивает контроль их исполнения.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(п. 2 в ред. распоряжения Правительства РФ от 28.02.2009 N 251-р)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3. Рекомендовать федеральным органам исполнительной власти и органам исполнительной власти субъектов Российской Федерации учитывать положения Стратегии при принятии мер по реализации государственной молодежной политики.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>Председатель Правительства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>Российской Федерации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>М.ФРАДКОВ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  <w:outlineLvl w:val="0"/>
      </w:pPr>
      <w:r w:rsidRPr="003D0D7C">
        <w:t>Утверждена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>распоряжением Правительства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>Российской Федерации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right"/>
      </w:pPr>
      <w:r w:rsidRPr="003D0D7C">
        <w:t xml:space="preserve">от 18 декабря </w:t>
      </w:r>
      <w:smartTag w:uri="urn:schemas-microsoft-com:office:smarttags" w:element="metricconverter">
        <w:smartTagPr>
          <w:attr w:name="ProductID" w:val="2006 г"/>
        </w:smartTagPr>
        <w:r w:rsidRPr="003D0D7C">
          <w:t>2006 г</w:t>
        </w:r>
      </w:smartTag>
      <w:r w:rsidRPr="003D0D7C">
        <w:t>. N 1760-р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 w:rsidRPr="003D0D7C">
        <w:rPr>
          <w:sz w:val="20"/>
          <w:szCs w:val="20"/>
        </w:rPr>
        <w:t>СТРАТЕГИЯ</w:t>
      </w:r>
    </w:p>
    <w:p w:rsidR="003D0D7C" w:rsidRPr="003D0D7C" w:rsidRDefault="003D0D7C">
      <w:pPr>
        <w:pStyle w:val="ConsPlusTitle"/>
        <w:jc w:val="center"/>
        <w:rPr>
          <w:sz w:val="20"/>
          <w:szCs w:val="20"/>
        </w:rPr>
      </w:pPr>
      <w:r w:rsidRPr="003D0D7C">
        <w:rPr>
          <w:sz w:val="20"/>
          <w:szCs w:val="20"/>
        </w:rPr>
        <w:t>ГОСУДАРСТВЕННОЙ МОЛОДЕЖНОЙ ПОЛИТИКИ В РОССИЙСКОЙ ФЕДЕРАЦИИ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(в ред. распоряжений Правительства РФ от 12.03.2008 N 301-р,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от 28.02.2009 N 251-р,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I. Основные положения и цель Стратегии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Стратегия государственной молодежной политики (далее - Стратегия) разработана на период до 2016 года и определяет совокупность приоритетных направлений, ориентированных на молодежь, включающих задачи, связанные с участием молодежи в реализации приоритетных национальных проектов.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II. Предпосылки принятия Стратегии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 xml:space="preserve">Настоящая Стратегия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</w:t>
      </w:r>
      <w:r w:rsidRPr="003D0D7C">
        <w:lastRenderedPageBreak/>
        <w:t>ситуации, а также на молодые семьи.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связи со стремительным старением населения и неблагоприятными демографическими тенденциями сегодняшние 10 - 25-летние жители страны станут основным трудовым ресурсом России, их трудовая деятельность - источником средств для социального обеспечения детей, инвалидов и старшего поколения.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уровня участвует менее половины молодых россиян, лишь 33 процента молодых граждан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18 - 35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Российской Федерации высок уровень безработицы среди молодых людей в возрасте 15 - 24 лет (6,4 процента).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Одной из наиболее острых проблем, которая встает перед молодежью и обществом, является жилищное обеспечение. Несмотря на модернизацию и реформирование жилищно-коммунального хозяйства, проблемы, вызванные старением жилого фонда и неразвитостью форм найма жилья, провоцируют рост цен и арендной платы за жилье в Российской Федерации. Процентные ставки по ипотечным кредитам остаются недоступными для молодых людей.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социокультурное пространство.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Проведенный анализ и прогноз условий развития России, а также проблемы молодежи в ближайшие десятилетия выдвигают требования по выработке нового стратегического подхода к государственной молодежной политике.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III. Цель и принципы реализации Стратегии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Целью государственной молодежной политики является развитие и реализация потенциала молодежи в интересах России.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Государственная молодежная политика разрабатывается и реализуется в Российской Федерации с учетом социально-экономического развития страны на основе следующих принципов: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выделение приоритетных направлений;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учет интересов и потребностей различных групп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участие молодых граждан в разработке и реализации приоритетных направлений государственной молодежной политики;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взаимодействие государства, институтов гражданского общества и представителей бизнеса;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информационная открытость;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независимость оценки результатов Стратегии.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Стратегия рассматривает приоритетные направления в качестве системообразующих государственной молодежной политики в России.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 xml:space="preserve">Проекты, разработанные для реализации приоритетных направлений, будут обращены ко всей молодежи России, откроют возможности для равного участия в них всех молодых людей независимо </w:t>
      </w:r>
      <w:r w:rsidRPr="003D0D7C">
        <w:lastRenderedPageBreak/>
        <w:t>от пола, национальности, профессии, места жительства и социального статуса, предоставят молодежи возможности деятельности, которые более всего соответствуют ее интересам.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IV. Приоритетные направления государственной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молодежной политики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Учитывая масштаб задач, стоящих перед страной, и объективную ограниченность ресурсов развития, приоритетными должны стать такие направления,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страны в целом.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Учитывая тенденции социально-экономического и общественно-политического развития России на среднесрочную перспективу, государственная молодежная политика в Российской Федерации будет реализована по следующим приоритетным направлениям: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совершенствование государственной политики в сфере духовно-нравственного развития и воспитания детей и молодежи, защиты их нравственности;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вовлечение молодежи в социальную практику и ее информирование о потенциальных возможностях развития;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созидательной активности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интеграция молодых людей, оказавшихся в трудной жизненной ситуации, в жизнь общества.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Государственная молодежная политика призвана объединить государственные и негосударственные ресурсы, что предполагает межведомственный характер взаимодействия в целях: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системного вовлечения молодежи в общественную жизнь и развития навыков самостоятельной жизнедеятельности молодых жителей страны, информирования всех молодых людей о возможностях их развития в России и в мировом сообществе, а также культуры применения созданных в стране возможностей личностного и общественного развития, что позволит молодому человеку полнее реализовать свой потенциал, укрепит его уверенность в своих силах и своем будущем;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выявления, продвижения, поддержки активности молодежи и ее достижений в социально-экономической, общественно-политической, творческой и спортивной сферах, что даст возможность молодым людям проявить себя, реализовать свой потенциал и получить заслуженное признание в России;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вовлечения в полноценную жизнь молодых людей, которые испытывают проблемы с интеграцией в обществе, - инвалидов, выпускников образовательных учреждений для детей-сирот и детей, оставшихся без попечения родителей, специальных (коррекционных) образовательных учреждений для обучающихся воспитанников с отклонениями в развитии и специальных учебно-воспитательных учреждений закрытого типа, жертв насилия, военных действий и катастроф, переселенцев и мигрантов, лиц, освободившихся из мест лишения свободы, представителей коренных и малочисленных народов, а также молодых людей и семей, оказавшихся в социально опасном положении, безработных, ВИЧ-инфицированных и молодых людей, зависимых от употребления психоактивных веществ.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Такая система приоритетных направлений государственной молодежной политики обеспечит улучшение положения молодых людей, приведет к увеличению вклада молодежи в конкурентоспособность страны и вместе с тем компенсирует и минимизирует последствия ошибок, объективно свойственных молодым людям.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реализации приоритетного направления, включающего совершенствование государственной политики в сфере духовно-нравственного развития и воспитания детей и молодежи, защиты их нравственности, предусмотрен проект "Гражданин России".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Основной целью проекта "Гражданин России" является развитие системы духовно-нравственного, гражданского и патриотического воспитания детей и молодежи.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К задачам, решаемым в рамках проекта, относятся: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lastRenderedPageBreak/>
        <w:t>популяризация и пропаганда духовно-нравственных ценностей в молодежной среде;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совершенствование системы гражданского воспитания в молодежной среде на основе отечественных нравственных и культурных традиций и ценностей с учетом современных условий и потребностей российского общества;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совершенствование системы патриотического воспитания.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Реализация проекта направлена на формирование таких качеств молодых россиян, как гражданственность и патриотизм, толерантность и уважение к представителям другой культуры, гармоничное и духовное развитие, высоконравственное поведение.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видами работы по реализации указанного направления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КонсультантПлюс: примечание.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 государственной программе "Патриотическое воспитание граждан Российской Федерации на 2011 - 2015 годы" см. Постановление Правительства РФ от 05.10.2010 N 795.</w:t>
      </w:r>
    </w:p>
    <w:p w:rsidR="003D0D7C" w:rsidRPr="003D0D7C" w:rsidRDefault="003D0D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разработка и реализация программ и проектов, направленных на приобщение молодежи к отечественной культуре, историческому наследию народов России, формирование прочных духовных и нравственных начал личности, а также межличностных отношений;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системы гражданского и патриотического воспитания молодых людей (пропаганда государственных символов России, защита прав и свобод молодых граждан, формирование культуры мира).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молодым людям от 14 до 30 лет и направлен на совершенствование государственной политики в сфере духовно-нравственного развития и воспитания детей и молодежи, защиты их нравственности.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(абзац введен распоряжением Правительства РФ от 16.07.2009 N 997-р)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реализации приоритетного направления, включающего вовлечение молодежи в общественную жизнь и ее информирование о потенциальных возможностях развития в России, предусмотрены следующие проекты: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"Российская молодежная информационная сеть "Новый взгляд";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"Доброволец России";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"Карьера";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"Молодая семья России".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"Российская молодежная информационная сеть "Новый взгляд"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вовлечение молодежи в процессы поиска, создания, применения, распространения и популяризации актуальной информации и ценностей, необходимых для эффективной жизни в российском обществе;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механизмов и форм трансляции информации, актуальной для жизни молодежи, в молодежные аудитории;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положительного отношения молодежи к позитивным ценностям российского общества;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формирование и продвижение образа успешного молодого россиянина.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молодым гражданам Российской Федерации, их родителям и сотрудникам учреждений, работающим с молодежью.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видами работ в рамках данного проекта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системы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и личная жизнь, семья, международные отношения и жизнь молодежи в других странах и др.);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информационно-консалтинговой помощи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молодежных информационных проектов и программ;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lastRenderedPageBreak/>
        <w:t>популяризация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ответственность) средствами социальной рекламы;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разработка и распространение информационных ресурсов и социальной рекламы силами молодых граждан;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разработка специальных проектов, предоставляющих равные возможности молодежи, проживающей в сельских и удаленных районах, в поиске, применении и распространении актуальной информации;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участие в международных информационных молодежных проектах, направленных на взаимное проникновение ценностей российской и мировой культуры.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"Доброволец России"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мотивация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формирование механизмов вовлечения молодых людей в многообразную общественную деятельность, направленную на улучшение качества жизни молодых россиян;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и поддержка молодежных инициатив, направленных на организацию добровольческого труда молодежи.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видами работы по реализации указанного направления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и поддержка общественных организаций и молодежных объединений;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формирование информационных банков данных о потребностях и возможностях организации добровольческого труда молодежи в регионах России и за рубежом;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молодежи к добровольческому труду в регионах России и за рубежом в сферах массового молодежного спорта, туризма и досуга молодежи.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каждому молодому человеку в возрасте от 14 до 25 лет, живущему в Российской Федерации.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результате этой работы формируется открытая и доступная для молодых людей система поддержки инициатив молодежи, направленных на решение задач улучшения качества жизни в России. Кроме того, молодые люди получают возможность проявить себя и осознать свою востребованность в обществе.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"Карьера"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самоопределение молодежи на рынке труда;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моделей и форм вовлечения молодежи в трудовую и экономическую деятельность, направленную на решение вопросов самообеспечения молодежи.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достижения этих целей будут реализованы разработанные мероприятия, направленные: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вовлечение молодежи в деятельность трудовых объединений, студенческих отрядов, молодежных бирж труда и других форм занятости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внедрение форм и технологий профессионального и социально-правового просвещения и ориентирования молодежи, помощи в планировании и развитии эффективной карьеры молодежи на рынке труда;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внедрение эффективных программ развития социальной компетентности молодежи, необходимой для продвижения на рынке труда;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развитие взаимодействия субъектов рынка труда в решении вопросов трудоустройства молодых людей;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создание условий для максимально гибкого включения молодого человека в новые для себя виды деятельности и на обеспечение его законных прав и интересов;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поддержку и популяризацию инициатив и начинаний молодежи в социально-экономической сфере, сфере технологий и научно-промышленных разработок.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молодым людям от 14 до 30 лет, участникам рынка труда.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 видам и сложности работ, которые может выполнять молодой человек в соответствии с российским законодательством, аудитория этого проекта может быть условно разделена на следующие группы: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от 14 до 18 лет - несовершеннолетние участники, выполняющие временные работы на основе частичной занятости и ответственности;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от 18 до 30 лет - совершеннолетние участники, в основном обучающиеся, и студенты, занятые на сезонных и временных работах, а также участники, частично занятые во время учебы;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lastRenderedPageBreak/>
        <w:t>молодые люди, получившие профессиональное образование и осуществляющие поиск 1-го рабочего места.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 отношению к 1-й группе предусматривается оказание содействия в организации трудовой практики и приобщение молодых людей к труду и решению задач самообеспечения.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отношении 2-й группы молодежи будут поддержаны мероприятия, направленные на построение эффективных самостоятельных взаимоотношений с участниками рынка труда, стимулирование развития творческой активности молодежи и ее ответственности за свое будущее.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Применительно к 3-й группе внедряются эффективные формы и механизмы взаимодействия субъектов рынков труда в решении вопросов трудоустройства молодежи.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"Молодая семья России"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укрепление института молодой семьи;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увеличение количества благополучных семей в России;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пропаганда ответственного родительства.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К задачам, решаемым в рамках проекта, относятся: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пропаганда семейных ценностей среди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формирование механизмов поддержки молодой семьи, в том числе создание стартовых возможностей для становления молодой семьи;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подготовка детей-сирот и детей, оставшихся без попечения родителей, к созданию благополучной семьи;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содействие в обеспечении жильем молодых семей.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молодым жителям России и молодым семьям.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целях реализации этого проекта планируется проведение и широкое освещение в средствах массовой информации мероприятий, демонстрирующих и пропагандирующих ценности семейной жизни для молодых людей, а также создание условий для стимулирования частичной занятости молодых родителей, воспитывающих малолетних детей.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реализации приоритетного направления, включающего развитие созидательной активности молодежи, предусмотрены проекты "Команда" и "Успех в твоих руках".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"Команда"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обеспечение участия молодежи в процессе коллективного управления общественной жизнедеятельностью и в процессе самоуправления - собственной жизнедеятельностью;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у молодых людей положительных навыков индивидуального и коллективного управления общественной жизнью;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вовлечение молодежи в общественно-политическую жизнь общества.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К задачам, решаемым в рамках этого проекта, относятся: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распространение эффективных моделей и форм участия молодежи в управлении общественной жизнью;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моделей и программ подготовки лидеров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молодежи к участию в общественной и общественно-политической жизни, вовлечение молодых людей в деятельность органов самоуправления в различных сферах жизни общества;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молодых людей к работе в исполнительных и представительных органах власти;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молодежи к участию в проектной, управленческой, исследовательской деятельности;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популяризация идей участия молодежи в общественной и общественно-политической жизни;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молодежи к участию в выборах законодательных органов власти;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поддержка молодежных общественных организаций и объединений;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включение молодых людей в международные проекты по подготовке лидеров молодежных общественных объединений и работу международных молодежных органов.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российской молодежи в возрасте до 25 лет.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Основной целью проекта "Успех в твоих руках" является выявление и продвижение талантливой молодежи и использование продуктов ее инновационной деятельности.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достижения этой цели планируется осуществить: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поддержку способной, инициативной и талантливой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молодежного предпринимательства и деловой активности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 xml:space="preserve">поощрение молодежи за ее разработки и исследования проблем, имеющих значение для </w:t>
      </w:r>
      <w:r w:rsidRPr="003D0D7C">
        <w:lastRenderedPageBreak/>
        <w:t>развития страны;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привлечение молодежи в творческие, научные и спортивные объединения;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внедрение системы развивающих, ролевых, спортивных игр, конкурсов и фестивалей по профилям деятельности и интересам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вовлечение российской молодежи в инновационные международные проекты в сфере образования, науки, культуры, технологий;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популяризацию и пропаганду успехов российской молодежи в мировом сообществе.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рассматривает в качестве адресата всех молодых граждан Российской Федерации, обладающих мотивацией к деятельности в общественно-политической, социально-экономической и социокультурной жизни.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реализации приоритетного направления, включающего интеграцию молодых людей, оказавшихся в трудной жизненной ситуации, в жизнь общества, предусмотрен проект "Шаг навстречу".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целями проекта "Шаг навстречу"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оказание помощи молодым людям, оказавшимся в трудной жизненной ситуации, в интеграции в общество;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вовлечение молодых людей, оказавшихся в трудной жизненной ситуации, в общественную, социально-экономическую и культурную жизнь общества;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и популяризация в молодежной среде идей толерантности и содействия людям, оказавшимся в трудной жизненной ситуации.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Основными видами работ по реализации указанного направления являются следующие: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выявление типичных и вновь складывающихся групп молодежи, оказавшейся в трудной жизненной ситуации;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моделей и направлений адресной мобильной социальной помощи молодым людям, оказавшимся в трудной жизненной ситуации;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развитие групп самопомощи и взаимной поддержки молодых людей, оказавшихся в трудной жизненной ситуации;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распространение для молодых людей, испытывающих трудности в интеграции, программ развития навыков и умений самостоятельной жизни;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поддержка молодежных проектов, направленных на вовлечение молодых людей, оказавшихся в трудной жизненной ситуации, в общественную, социально-экономическую и культурную жизнь и улучшение их положения в обществе.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Указанный проект адресован молодым людям, оказавшимся в трудной жизненной ситуации, участниками же должна стать российская молодежь в возрасте до 30 лет.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V. Механизм реализации Стратегии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достижения целей настоящей Стратегии требуется внедрение механизмов прямого взаимодействия с молодежью, обеспечивающих высокую результативность и оперативность в управлении процессами, проистекающими в молодежной среде.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этой связи приоритетными направлениями настоящей Стратегии предусмотрены проекты, которые будут реализованы на федеральном и региональном уровнях. В рамках проектов на федеральном уровне поддерживаются мероприятия, ориентированные на всю молодежь страны, в том числе массовые кампании, программы, конкурсы, всероссийские молодежные акции. В рамках проекта на региональном уровне будут созданы условия для решения задач, определяемых настоящей Стратегией и среднесрочной программой социально-экономического развития Российской Федерации.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каждого проекта Министерством спорта, туризма и молодежной политики Российской Федерации с участием уполномоченных органов по работе с молодежью субъектов Российской Федерации разрабатывается технико-экономическое обоснование, которое будет содержать цели соответствующего приоритетного направления Стратегии, основные федеральные и региональные приоритеты и значения индикаторов государственной молодежной политики. К этой работе будут привлечены научные и молодежные общественные организации.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(в ред. распоряжений Правительства РФ от 12.03.2008 N 301-р, от 28.02.2009 N 251-р)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 xml:space="preserve">Для привлечения исполнителей приоритетного направления, прежде всего из числа </w:t>
      </w:r>
      <w:r w:rsidRPr="003D0D7C">
        <w:lastRenderedPageBreak/>
        <w:t>уполномоченных органов по работе с молодежью субъектов Российской Федерации и общественных организаций, работающих в молодежной сфере, будут проведены конкурсы. Предметом конкурсного отбора станут проекты и мероприятия, направленные на решение одной или нескольких задач, определяемых Стратегией и соответствующими приоритетными направлениями. К организации и проведению конкурсного отбора будут привлечены ведущие эксперты из числа государственных, общественных, научных организаций, имеющих большой опыт работы в области молодежной политики.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Информация о поддержанных проектах, об организациях победителях, ожидаемых результатах и о сроках их реализации будет доведена до сведения широкой общественности, в том числе в рамках работы создаваемой российской информационной молодежной сети.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На федеральном уровне за реализацию приоритетных направлений Стратегии отвечает Федеральное агентство по делам молодежи во взаимодействии с институтами гражданского общества и научной общественностью. На региональном уровне - уполномоченный орган по работе с молодежью субъекта Российской Федерации.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both"/>
      </w:pPr>
      <w:r w:rsidRPr="003D0D7C">
        <w:t>(в ред. распоряжений Правительства РФ от 12.03.2008 N 301-р, от 28.02.2009 N 251-р)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VI. Условия, необходимые для реализации Стратегии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достижения целей и решения задач, определяемых Стратегией, требуется создание организационно-правовых и материально-финансовых условий.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соответствии с положениями настоящей Стратегии необходимо внесение изменений и дополнений в нормативные правовые акты, направленные на совершенствование механизмов взаимодействия федеральных органов государственной власти, органов исполнительной власти субъектов Российской Федерации и органов местного самоуправления в реализации приоритетных направлений государственной молодежной политики, на создание условий для поддержки деятельности молодежных общественных объединений, а также на создание условий для молодежи, находящейся в трудной жизненной ситуации, и молодых семей.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Для реализации Стратегии необходимо формирование кадрового потенциала государственной молодежной политики и негосударственных организаций, что предполагает: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уточнение государственных образовательных стандартов по перечню специальностей, представленных в системе органов и организаций, реализующих государственную молодежную политику;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пересмотр тарифно-квалификационных требований к специалистам, работающим в сфере государственной молодежной политики;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совершенствование системы подготовки кадров в сфере государственной молодежной политики в рамках проведения единой государственной политики в области образования на базе действующей сети образовательных учреждений.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целях обеспечения эффективной реализации мер государственной молодежной политики необходимо установить систему критериев и показателей оценки ее результативности, которая должна показывать взаимосвязь между мерами государственной молодежной политики и изменениями в положении молодежи. Разработка такой системы потребует модернизацию государственной статистики в области государственной молодежной политики, в частности разработку и пересмотр сложившихся требований и параметров информации, характеризующей положение молодежи в основных сферах социально-экономической жизни России.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Мероприятия по реализации Стратегии будут осуществляться из следующих основных источников: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федеральный бюджет;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бюджет субъекта Российской Федерации;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внебюджетные средства.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Финансирование мероприятий по реализации Стратегии осуществляется в пределах средств, предусмотренных на реализацию государственной молодежной политики федеральным законом о федеральном бюджете на соответствующий год, в том числе путем предоставления в установленном порядке субсидий субъектам Российской Федерации и организациям любых организационно-правовых форм.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lastRenderedPageBreak/>
        <w:t>VII. Результаты реализации государственной молодежной</w:t>
      </w: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</w:pPr>
      <w:r w:rsidRPr="003D0D7C">
        <w:t>политики и оценка ее эффективности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Главным результатом реализации Стратегии должны стать улучшение положения молодежи в обществе и, как следствие, увеличение вклада молодых людей в развитие страны.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К ожидаемым результатам улучшения положения молодежи относятся повышение уровня здоровья и качества образовательных услуг, доходов молодых людей в сравнении с предыдущим периодом и доходами взрослого населения.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Результатом вклада молодежи в социально-экономическое, общественно-политическое и социокультурное развитие страны являются: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повышение числа молодых людей, получивших образование (не ниже среднего профессионального);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сокращение числа молодых людей, имеющих крайне низкий уровень доходов и живущих ниже прожиточного минимума;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сокращение уровня безработицы в молодежной среде;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снижение уровня правонарушений среди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повышение деловой, предпринимательской, творческой, спортивной активности молодежи;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повышение уровня самоорганизации и самоуправления молодежи в жизни общества;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увеличение числа молодых людей, участвующих в выборах органов власти всех уровней.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числе первоочередных мер по реализации Стратегии рассматривается разработка российской системы оценки эффективности государственной молодежной политики и положения молодежи в России, число критериев которой с учетом включенных в них индикаторов будет уточнено в результате ее формирования. В качестве основного критерия оценки эффективности государственной молодежной политики будет рассматриваться влияние предпринимаемых мер на улучшение положения молодежи в российском обществе, на динамику и качество ее общественной и социально-экономической активности.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Поскольку Стратегия носит комплексный характер, предполагается разработка системы измерителей, позволяющих сопоставить качественное улучшение положения молодежи с общими показателями развития ситуации в стране.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Источником исходной информации станут данные мониторингов положения молодежи в России, качественных оценок роли и места государственной молодежной политики в улучшении этого положения, предоставляемых всеми ее адресатами и участниками.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Формируемая система измерения и измерителей обеспечит возможность осуществления оперативного анализа мер Стратегии,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Помимо этого будут внесены коррективы и изменения в систему сбора данных государственного статистического наблюдения в части, отражающей актуальные задачи и приоритеты государственной молодежной политики, обоснованные настоящей Стратегией.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jc w:val="center"/>
        <w:outlineLvl w:val="1"/>
      </w:pPr>
      <w:r w:rsidRPr="003D0D7C">
        <w:t>VIII. Заключительные положения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 Это требует от всех участников процесса социального становления молодежи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3D0D7C" w:rsidRPr="003D0D7C" w:rsidRDefault="003D0D7C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Задачи государственной молодежной политики такого масштаба могут быть решены только посредством применения проектного подхода, формирования системы российских молодежных проектов, основанных на приоритетных направлениях Стратегии, понятных и востребованных в молодежной среде и обществе.</w:t>
      </w:r>
    </w:p>
    <w:p w:rsidR="003D0D7C" w:rsidRPr="003D0D7C" w:rsidRDefault="003D0D7C" w:rsidP="00095091">
      <w:pPr>
        <w:widowControl w:val="0"/>
        <w:autoSpaceDE w:val="0"/>
        <w:autoSpaceDN w:val="0"/>
        <w:adjustRightInd w:val="0"/>
        <w:ind w:firstLine="540"/>
        <w:jc w:val="both"/>
      </w:pPr>
      <w:r w:rsidRPr="003D0D7C">
        <w:t>Все это в конечном итоге сформирует устойчивые условия для самоорганизации молодежи и всего населения, развития инициатив, отвечающих масштабам задач, стоящих перед Россией, роста благосостояния граждан и совершенствования общественных отношений.</w:t>
      </w:r>
    </w:p>
    <w:sectPr w:rsidR="003D0D7C" w:rsidRPr="003D0D7C" w:rsidSect="0009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C"/>
    <w:rsid w:val="00095091"/>
    <w:rsid w:val="003D0D7C"/>
    <w:rsid w:val="00523F8B"/>
    <w:rsid w:val="007C7102"/>
    <w:rsid w:val="00B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0D7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0D7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rgbm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AKolesnikov</dc:creator>
  <cp:lastModifiedBy>Artur</cp:lastModifiedBy>
  <cp:revision>2</cp:revision>
  <dcterms:created xsi:type="dcterms:W3CDTF">2015-02-16T09:57:00Z</dcterms:created>
  <dcterms:modified xsi:type="dcterms:W3CDTF">2015-02-16T09:57:00Z</dcterms:modified>
</cp:coreProperties>
</file>