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Информационное сообщение о приеме предложений кандидатурам членов участковых избирательных комиссий с правом решающего голоса и в резерв составов участковых комиссий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proofErr w:type="gramStart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Руководствуясь пунктами 4 и 5</w:t>
      </w:r>
      <w:r w:rsidRPr="00AD6317">
        <w:rPr>
          <w:rFonts w:ascii="Georgia" w:eastAsia="Times New Roman" w:hAnsi="Georgia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 Центральная избирательная комиссия Республики Башкортостан и территориальная избирательная  комиссия муниципального района </w:t>
      </w:r>
      <w:proofErr w:type="spellStart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район Республики Башкортостан объявляют прием предложений по кандидатурам для назначения членов участковых избирательных</w:t>
      </w:r>
      <w:bookmarkStart w:id="0" w:name="_GoBack"/>
      <w:bookmarkEnd w:id="0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комиссий с правом решающего голоса избирательных участков №№ 2643, 2644, 2645, 2646, 2647</w:t>
      </w:r>
      <w:proofErr w:type="gramEnd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2648, 2649, 2650, 2651, 2652, 2653, 2654, 2655, 2656, 2657, 2658, 2659, 2660, 2661, 2662, 2663, 2664, 2665, 2666, 2667, 2668, 2669, 2670, 2671, 2672, 2673, 2674, 2675, 2676, 2677, 2678, 2679, 2680, 2681, 2682, 2683, 2684, 2685, 2686, 2687, </w:t>
      </w:r>
      <w:proofErr w:type="gramStart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2688</w:t>
      </w:r>
      <w:proofErr w:type="gramEnd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а также в резерв составов участковых комиссий избирательных участков с № 2643 по № 2688 включительно.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Прием документов осуществляется с 23 января по 21 февраля 2013 года по адресу:   с. </w:t>
      </w:r>
      <w:proofErr w:type="gramStart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Мишкино</w:t>
      </w:r>
      <w:proofErr w:type="gramEnd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ул. Ленина, д.89, каб.8 в рабочие дни с 15.00 до 18.00,                                        в субботу с 10.00  до  13.00.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1.Решение уполномоченного на выдвижение кандидатуры в состав УИК (резерв состава УИК) органа политической партии, общественного объединения, Совета муниципального образования, собрания избирателей.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2.Для общественных объединений – нотариально удостоверенную или заверенную уполномоченным на то органом общественного объединения копию действующего устава общественного объединения.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3.Письменное согласие гражданина на назначение членом участковой комиссии с правом решающего голоса (в состав резерва УИК) – на одном листе.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4.Копию паспорта гражданина Российской Федерации (всех страниц).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5.Одну фотографию (черно-белого цвета, без уголка, размером 3х4см).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Заседание территориальной избирательной комиссии по формированию участковых избирательных комиссий состоится в 16 часов 00 минут 1 марта 2013 года по адресу: </w:t>
      </w:r>
      <w:r w:rsidRPr="00AD63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Мишкино</w:t>
      </w:r>
      <w:proofErr w:type="gramEnd"/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ул. Ленина, д.89, каб.8</w:t>
      </w:r>
    </w:p>
    <w:p w:rsidR="00AD6317" w:rsidRPr="00AD6317" w:rsidRDefault="00AD6317" w:rsidP="00AD63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63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339"/>
      </w:tblGrid>
      <w:tr w:rsidR="00AD6317" w:rsidRPr="00AD6317" w:rsidTr="00AD6317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317" w:rsidRPr="00AD6317" w:rsidRDefault="00AD6317" w:rsidP="00AD631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AD631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317" w:rsidRPr="00AD6317" w:rsidRDefault="00AD6317" w:rsidP="00AD6317">
            <w:pPr>
              <w:spacing w:after="0" w:line="240" w:lineRule="auto"/>
              <w:jc w:val="both"/>
              <w:outlineLvl w:val="0"/>
              <w:rPr>
                <w:rFonts w:ascii="Georgia" w:eastAsia="Times New Roman" w:hAnsi="Georgia" w:cs="Arial"/>
                <w:color w:val="8F9295"/>
                <w:kern w:val="36"/>
                <w:sz w:val="28"/>
                <w:szCs w:val="28"/>
                <w:lang w:eastAsia="ru-RU"/>
              </w:rPr>
            </w:pPr>
            <w:r w:rsidRPr="00AD6317">
              <w:rPr>
                <w:rFonts w:ascii="Georgia" w:eastAsia="Times New Roman" w:hAnsi="Georgia" w:cs="Arial"/>
                <w:color w:val="8F9295"/>
                <w:kern w:val="36"/>
                <w:sz w:val="28"/>
                <w:szCs w:val="28"/>
                <w:lang w:eastAsia="ru-RU"/>
              </w:rPr>
              <w:t xml:space="preserve">Центральная избирательная комиссия </w:t>
            </w:r>
            <w:r w:rsidRPr="00AD6317">
              <w:rPr>
                <w:rFonts w:ascii="Georgia" w:eastAsia="Times New Roman" w:hAnsi="Georgia" w:cs="Arial"/>
                <w:color w:val="8F9295"/>
                <w:kern w:val="36"/>
                <w:sz w:val="28"/>
                <w:szCs w:val="28"/>
                <w:lang w:eastAsia="ru-RU"/>
              </w:rPr>
              <w:lastRenderedPageBreak/>
              <w:t>Республики Башкортостан,</w:t>
            </w:r>
          </w:p>
          <w:p w:rsidR="00AD6317" w:rsidRPr="00AD6317" w:rsidRDefault="00AD6317" w:rsidP="00AD631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AD631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территориальная избирательная комиссия муниципального района </w:t>
            </w:r>
            <w:proofErr w:type="spellStart"/>
            <w:r w:rsidRPr="00AD631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AD631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0C6861" w:rsidRPr="00AD6317" w:rsidRDefault="000C6861" w:rsidP="00AD6317">
      <w:pPr>
        <w:jc w:val="both"/>
        <w:rPr>
          <w:rFonts w:ascii="Georgia" w:hAnsi="Georgia"/>
          <w:sz w:val="28"/>
          <w:szCs w:val="28"/>
        </w:rPr>
      </w:pPr>
    </w:p>
    <w:sectPr w:rsidR="000C6861" w:rsidRPr="00AD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57"/>
    <w:rsid w:val="000C6861"/>
    <w:rsid w:val="001664F2"/>
    <w:rsid w:val="00AD6317"/>
    <w:rsid w:val="00C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6317"/>
    <w:rPr>
      <w:b/>
      <w:bCs/>
    </w:rPr>
  </w:style>
  <w:style w:type="paragraph" w:styleId="a4">
    <w:name w:val="Normal (Web)"/>
    <w:basedOn w:val="a"/>
    <w:uiPriority w:val="99"/>
    <w:unhideWhenUsed/>
    <w:rsid w:val="00AD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D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6317"/>
    <w:rPr>
      <w:b/>
      <w:bCs/>
    </w:rPr>
  </w:style>
  <w:style w:type="paragraph" w:styleId="a4">
    <w:name w:val="Normal (Web)"/>
    <w:basedOn w:val="a"/>
    <w:uiPriority w:val="99"/>
    <w:unhideWhenUsed/>
    <w:rsid w:val="00AD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D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2014-10-10T08:07:00Z</dcterms:created>
  <dcterms:modified xsi:type="dcterms:W3CDTF">2014-10-10T08:07:00Z</dcterms:modified>
</cp:coreProperties>
</file>